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DDC5" w14:textId="1F33DC16" w:rsidR="00C93495" w:rsidRDefault="00C93495" w:rsidP="00C93495">
      <w:pPr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val="en-GB"/>
        </w:rPr>
      </w:pPr>
    </w:p>
    <w:p w14:paraId="3F579220" w14:textId="55ADEAF5" w:rsidR="005147A2" w:rsidRDefault="005147A2" w:rsidP="005147A2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UMAC-UNIVERSEUM 2021</w:t>
      </w:r>
    </w:p>
    <w:p w14:paraId="3E01700D" w14:textId="77777777" w:rsidR="005147A2" w:rsidRDefault="005147A2" w:rsidP="005147A2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New </w:t>
      </w:r>
      <w:proofErr w:type="spellStart"/>
      <w:r>
        <w:rPr>
          <w:rFonts w:ascii="Corbel" w:hAnsi="Corbel"/>
          <w:b/>
          <w:sz w:val="32"/>
          <w:szCs w:val="32"/>
        </w:rPr>
        <w:t>Opportunities</w:t>
      </w:r>
      <w:proofErr w:type="spellEnd"/>
      <w:r>
        <w:rPr>
          <w:rFonts w:ascii="Corbel" w:hAnsi="Corbel"/>
          <w:b/>
          <w:sz w:val="32"/>
          <w:szCs w:val="32"/>
        </w:rPr>
        <w:t xml:space="preserve"> &amp; New </w:t>
      </w:r>
      <w:proofErr w:type="spellStart"/>
      <w:r>
        <w:rPr>
          <w:rFonts w:ascii="Corbel" w:hAnsi="Corbel"/>
          <w:b/>
          <w:sz w:val="32"/>
          <w:szCs w:val="32"/>
        </w:rPr>
        <w:t>Challenges</w:t>
      </w:r>
      <w:proofErr w:type="spellEnd"/>
      <w:r>
        <w:rPr>
          <w:rFonts w:ascii="Corbel" w:hAnsi="Corbel"/>
          <w:b/>
          <w:sz w:val="32"/>
          <w:szCs w:val="32"/>
        </w:rPr>
        <w:t xml:space="preserve"> in Times </w:t>
      </w:r>
      <w:proofErr w:type="spellStart"/>
      <w:r>
        <w:rPr>
          <w:rFonts w:ascii="Corbel" w:hAnsi="Corbel"/>
          <w:b/>
          <w:sz w:val="32"/>
          <w:szCs w:val="32"/>
        </w:rPr>
        <w:t>of</w:t>
      </w:r>
      <w:proofErr w:type="spellEnd"/>
      <w:r>
        <w:rPr>
          <w:rFonts w:ascii="Corbel" w:hAnsi="Corbel"/>
          <w:b/>
          <w:sz w:val="32"/>
          <w:szCs w:val="32"/>
        </w:rPr>
        <w:t xml:space="preserve"> COVID-19</w:t>
      </w:r>
    </w:p>
    <w:p w14:paraId="1ED8B879" w14:textId="77777777" w:rsidR="005147A2" w:rsidRPr="00695854" w:rsidRDefault="005147A2" w:rsidP="005147A2">
      <w:pPr>
        <w:rPr>
          <w:rFonts w:ascii="Corbel" w:hAnsi="Corbel"/>
        </w:rPr>
      </w:pPr>
    </w:p>
    <w:p w14:paraId="76675FD7" w14:textId="77777777" w:rsidR="00850ED6" w:rsidRDefault="00850ED6" w:rsidP="00850ED6">
      <w:pPr>
        <w:jc w:val="center"/>
        <w:rPr>
          <w:rFonts w:ascii="Corbel" w:hAnsi="Corbel"/>
          <w:b/>
          <w:color w:val="4472C4" w:themeColor="accent1"/>
          <w:sz w:val="32"/>
          <w:szCs w:val="32"/>
        </w:rPr>
      </w:pPr>
      <w:r>
        <w:rPr>
          <w:rFonts w:ascii="Corbel" w:hAnsi="Corbel"/>
          <w:b/>
          <w:color w:val="4472C4" w:themeColor="accent1"/>
          <w:sz w:val="32"/>
          <w:szCs w:val="32"/>
        </w:rPr>
        <w:t xml:space="preserve">Workshop </w:t>
      </w:r>
      <w:proofErr w:type="spellStart"/>
      <w:r>
        <w:rPr>
          <w:rFonts w:ascii="Corbel" w:hAnsi="Corbel"/>
          <w:b/>
          <w:color w:val="4472C4" w:themeColor="accent1"/>
          <w:sz w:val="32"/>
          <w:szCs w:val="32"/>
        </w:rPr>
        <w:t>Proposal</w:t>
      </w:r>
      <w:proofErr w:type="spellEnd"/>
      <w:r>
        <w:rPr>
          <w:rFonts w:ascii="Corbel" w:hAnsi="Corbel"/>
          <w:b/>
          <w:color w:val="4472C4" w:themeColor="accent1"/>
          <w:sz w:val="32"/>
          <w:szCs w:val="32"/>
        </w:rPr>
        <w:t xml:space="preserve"> Template</w:t>
      </w:r>
    </w:p>
    <w:p w14:paraId="636ACE03" w14:textId="77777777" w:rsidR="00422377" w:rsidRDefault="00422377" w:rsidP="00422377">
      <w:pPr>
        <w:spacing w:after="0" w:line="240" w:lineRule="auto"/>
        <w:rPr>
          <w:rFonts w:ascii="Corbel" w:hAnsi="Corbel"/>
          <w:color w:val="000000" w:themeColor="text1"/>
          <w:lang w:val="en-GB"/>
        </w:rPr>
      </w:pPr>
    </w:p>
    <w:p w14:paraId="4D39F973" w14:textId="6BEC4D9F" w:rsidR="00422377" w:rsidRDefault="00422377" w:rsidP="00422377">
      <w:pPr>
        <w:spacing w:after="0" w:line="240" w:lineRule="auto"/>
        <w:rPr>
          <w:rFonts w:ascii="Corbel" w:hAnsi="Corbel"/>
          <w:color w:val="000000" w:themeColor="text1"/>
          <w:lang w:val="en-GB"/>
        </w:rPr>
      </w:pPr>
      <w:r>
        <w:rPr>
          <w:rFonts w:ascii="Corbel" w:hAnsi="Corbel"/>
          <w:color w:val="000000" w:themeColor="text1"/>
          <w:lang w:val="en-GB"/>
        </w:rPr>
        <w:t xml:space="preserve">Before you submit, please read the </w:t>
      </w:r>
      <w:hyperlink r:id="rId7" w:history="1">
        <w:r w:rsidRPr="00080FA4">
          <w:rPr>
            <w:rStyle w:val="Hyperlink"/>
            <w:rFonts w:ascii="Corbel" w:hAnsi="Corbel"/>
            <w:lang w:val="en-GB"/>
          </w:rPr>
          <w:t>Call for Proposals</w:t>
        </w:r>
      </w:hyperlink>
      <w:r>
        <w:rPr>
          <w:rFonts w:ascii="Corbel" w:hAnsi="Corbel"/>
          <w:color w:val="000000" w:themeColor="text1"/>
          <w:lang w:val="en-GB"/>
        </w:rPr>
        <w:t>.</w:t>
      </w:r>
    </w:p>
    <w:p w14:paraId="76D4B84F" w14:textId="5DA8D7BD" w:rsidR="00850ED6" w:rsidRPr="00422377" w:rsidRDefault="00850ED6" w:rsidP="00850ED6">
      <w:pPr>
        <w:rPr>
          <w:rFonts w:ascii="Corbel" w:hAnsi="Corbel"/>
          <w:color w:val="000000" w:themeColor="text1"/>
          <w:lang w:val="en-GB"/>
        </w:rPr>
      </w:pPr>
    </w:p>
    <w:p w14:paraId="330D7B74" w14:textId="77777777" w:rsidR="00B01FEE" w:rsidRPr="00C874D7" w:rsidRDefault="00B01FEE" w:rsidP="00B01FEE">
      <w:pPr>
        <w:spacing w:after="0" w:line="240" w:lineRule="auto"/>
        <w:rPr>
          <w:rFonts w:ascii="Corbel" w:hAnsi="Corbel"/>
          <w:color w:val="000000" w:themeColor="text1"/>
          <w:lang w:val="en-GB"/>
        </w:rPr>
      </w:pPr>
      <w:r w:rsidRPr="00C874D7">
        <w:rPr>
          <w:rFonts w:ascii="Corbel" w:hAnsi="Corbel"/>
          <w:color w:val="000000" w:themeColor="text1"/>
          <w:lang w:val="en-GB"/>
        </w:rPr>
        <w:t xml:space="preserve">No </w:t>
      </w:r>
      <w:r>
        <w:rPr>
          <w:rFonts w:ascii="Corbel" w:hAnsi="Corbel"/>
          <w:color w:val="000000" w:themeColor="text1"/>
          <w:lang w:val="en-GB"/>
        </w:rPr>
        <w:t>proposals</w:t>
      </w:r>
      <w:r w:rsidRPr="00C874D7">
        <w:rPr>
          <w:rFonts w:ascii="Corbel" w:hAnsi="Corbel"/>
          <w:color w:val="000000" w:themeColor="text1"/>
          <w:lang w:val="en-GB"/>
        </w:rPr>
        <w:t xml:space="preserve"> will be accepted unless they are submitted </w:t>
      </w:r>
      <w:r>
        <w:rPr>
          <w:rFonts w:ascii="Corbel" w:hAnsi="Corbel"/>
          <w:color w:val="000000" w:themeColor="text1"/>
          <w:lang w:val="en-GB"/>
        </w:rPr>
        <w:t>through this</w:t>
      </w:r>
      <w:r w:rsidRPr="00C874D7">
        <w:rPr>
          <w:rFonts w:ascii="Corbel" w:hAnsi="Corbel"/>
          <w:color w:val="000000" w:themeColor="text1"/>
          <w:lang w:val="en-GB"/>
        </w:rPr>
        <w:t xml:space="preserve"> template.</w:t>
      </w:r>
    </w:p>
    <w:p w14:paraId="31696326" w14:textId="77777777" w:rsidR="00B01FEE" w:rsidRPr="00B01FEE" w:rsidRDefault="00B01FEE" w:rsidP="00850ED6">
      <w:pPr>
        <w:rPr>
          <w:rFonts w:ascii="Corbel" w:hAnsi="Corbel"/>
          <w:color w:val="000000" w:themeColor="text1"/>
          <w:lang w:val="en-GB"/>
        </w:rPr>
      </w:pPr>
    </w:p>
    <w:p w14:paraId="0C28464B" w14:textId="26E98ACF" w:rsidR="00850ED6" w:rsidRDefault="00850ED6" w:rsidP="00850ED6">
      <w:pPr>
        <w:rPr>
          <w:lang w:val="en-US"/>
        </w:rPr>
      </w:pPr>
      <w:r>
        <w:rPr>
          <w:rFonts w:ascii="Corbel" w:hAnsi="Corbel"/>
          <w:color w:val="000000" w:themeColor="text1"/>
        </w:rPr>
        <w:t xml:space="preserve">A </w:t>
      </w:r>
      <w:proofErr w:type="spellStart"/>
      <w:r>
        <w:rPr>
          <w:rFonts w:ascii="Corbel" w:hAnsi="Corbel"/>
          <w:color w:val="000000" w:themeColor="text1"/>
        </w:rPr>
        <w:t>w</w:t>
      </w:r>
      <w:r w:rsidRPr="00C01139">
        <w:rPr>
          <w:rFonts w:ascii="Corbel" w:hAnsi="Corbel"/>
          <w:color w:val="000000" w:themeColor="text1"/>
        </w:rPr>
        <w:t>orkshop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proposal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can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be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made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by</w:t>
      </w:r>
      <w:proofErr w:type="spellEnd"/>
      <w:r>
        <w:rPr>
          <w:rFonts w:ascii="Corbel" w:hAnsi="Corbel"/>
          <w:color w:val="000000" w:themeColor="text1"/>
        </w:rPr>
        <w:t xml:space="preserve"> an individual </w:t>
      </w:r>
      <w:proofErr w:type="spellStart"/>
      <w:r>
        <w:rPr>
          <w:rFonts w:ascii="Corbel" w:hAnsi="Corbel"/>
          <w:color w:val="000000" w:themeColor="text1"/>
        </w:rPr>
        <w:t>or</w:t>
      </w:r>
      <w:proofErr w:type="spellEnd"/>
      <w:r>
        <w:rPr>
          <w:rFonts w:ascii="Corbel" w:hAnsi="Corbel"/>
          <w:color w:val="000000" w:themeColor="text1"/>
        </w:rPr>
        <w:t xml:space="preserve"> a </w:t>
      </w:r>
      <w:proofErr w:type="spellStart"/>
      <w:r>
        <w:rPr>
          <w:rFonts w:ascii="Corbel" w:hAnsi="Corbel"/>
          <w:color w:val="000000" w:themeColor="text1"/>
        </w:rPr>
        <w:t>group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who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can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provide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engagement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proofErr w:type="spellStart"/>
      <w:r>
        <w:rPr>
          <w:rFonts w:ascii="Corbel" w:hAnsi="Corbel"/>
          <w:color w:val="000000" w:themeColor="text1"/>
        </w:rPr>
        <w:t>for</w:t>
      </w:r>
      <w:proofErr w:type="spellEnd"/>
      <w:r>
        <w:rPr>
          <w:rFonts w:ascii="Corbel" w:hAnsi="Corbel"/>
          <w:color w:val="000000" w:themeColor="text1"/>
        </w:rPr>
        <w:t xml:space="preserve"> an online </w:t>
      </w:r>
      <w:proofErr w:type="spellStart"/>
      <w:r>
        <w:rPr>
          <w:rFonts w:ascii="Corbel" w:hAnsi="Corbel"/>
          <w:color w:val="000000" w:themeColor="text1"/>
        </w:rPr>
        <w:t>audience</w:t>
      </w:r>
      <w:proofErr w:type="spellEnd"/>
      <w:r>
        <w:rPr>
          <w:rFonts w:ascii="Corbel" w:hAnsi="Corbel"/>
          <w:color w:val="000000" w:themeColor="text1"/>
        </w:rPr>
        <w:t xml:space="preserve"> </w:t>
      </w:r>
      <w:r>
        <w:rPr>
          <w:lang w:val="en-US"/>
        </w:rPr>
        <w:t>around a particular topic or theme. It can be a form of professional development.</w:t>
      </w:r>
    </w:p>
    <w:p w14:paraId="4EF6BE6C" w14:textId="39B1C40B" w:rsidR="00850ED6" w:rsidRDefault="00850ED6" w:rsidP="00850ED6">
      <w:p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Duration: 1 </w:t>
      </w:r>
      <w:proofErr w:type="spellStart"/>
      <w:r>
        <w:rPr>
          <w:rFonts w:ascii="Corbel" w:hAnsi="Corbel"/>
          <w:color w:val="000000" w:themeColor="text1"/>
        </w:rPr>
        <w:t>hour</w:t>
      </w:r>
      <w:proofErr w:type="spellEnd"/>
      <w:r>
        <w:rPr>
          <w:rFonts w:ascii="Corbel" w:hAnsi="Corbel"/>
          <w:color w:val="000000" w:themeColor="text1"/>
        </w:rPr>
        <w:t>.</w:t>
      </w:r>
    </w:p>
    <w:p w14:paraId="24F137A6" w14:textId="77777777" w:rsidR="00850ED6" w:rsidRPr="00C874D7" w:rsidRDefault="00850ED6" w:rsidP="00850ED6">
      <w:pPr>
        <w:spacing w:after="0" w:line="240" w:lineRule="auto"/>
        <w:rPr>
          <w:rFonts w:ascii="Corbel" w:hAnsi="Corbel"/>
          <w:color w:val="000000" w:themeColor="text1"/>
          <w:sz w:val="20"/>
          <w:szCs w:val="20"/>
          <w:lang w:val="en-GB"/>
        </w:rPr>
      </w:pPr>
    </w:p>
    <w:p w14:paraId="11FD0F25" w14:textId="77777777" w:rsidR="00850ED6" w:rsidRPr="00C874D7" w:rsidRDefault="00850ED6" w:rsidP="00850ED6">
      <w:pPr>
        <w:spacing w:after="0" w:line="240" w:lineRule="auto"/>
        <w:rPr>
          <w:rFonts w:ascii="Corbel" w:hAnsi="Corbel"/>
          <w:color w:val="000000" w:themeColor="text1"/>
          <w:lang w:val="en-GB"/>
        </w:rPr>
      </w:pPr>
    </w:p>
    <w:p w14:paraId="343AB3F1" w14:textId="77777777" w:rsidR="00850ED6" w:rsidRPr="00C874D7" w:rsidRDefault="00850ED6" w:rsidP="00850ED6">
      <w:pPr>
        <w:spacing w:after="0" w:line="240" w:lineRule="auto"/>
        <w:rPr>
          <w:rFonts w:ascii="Corbel" w:hAnsi="Corbel"/>
          <w:sz w:val="20"/>
          <w:szCs w:val="20"/>
          <w:lang w:val="en-GB"/>
        </w:rPr>
      </w:pPr>
      <w:r w:rsidRPr="00C874D7">
        <w:rPr>
          <w:rFonts w:ascii="Corbel" w:hAnsi="Corbel"/>
          <w:b/>
          <w:color w:val="000000" w:themeColor="text1"/>
          <w:lang w:val="en-GB"/>
        </w:rPr>
        <w:t>GO TO NEXT PAGE</w:t>
      </w:r>
      <w:r w:rsidRPr="00C874D7">
        <w:rPr>
          <w:rFonts w:ascii="Corbel" w:hAnsi="Corbel"/>
          <w:color w:val="000000" w:themeColor="text1"/>
          <w:lang w:val="en-GB"/>
        </w:rPr>
        <w:t xml:space="preserve"> -----------</w:t>
      </w:r>
      <w:r w:rsidRPr="00C874D7">
        <w:rPr>
          <w:rFonts w:ascii="Corbel" w:hAnsi="Corbel"/>
          <w:color w:val="000000" w:themeColor="text1"/>
          <w:lang w:val="en-GB"/>
        </w:rPr>
        <w:sym w:font="Wingdings" w:char="F0E0"/>
      </w:r>
      <w:r w:rsidRPr="00C874D7">
        <w:rPr>
          <w:rFonts w:ascii="Corbel" w:hAnsi="Corbel"/>
          <w:sz w:val="20"/>
          <w:szCs w:val="20"/>
          <w:lang w:val="en-GB"/>
        </w:rPr>
        <w:br w:type="page"/>
      </w:r>
    </w:p>
    <w:p w14:paraId="63A290B9" w14:textId="77777777" w:rsidR="00850ED6" w:rsidRDefault="00850ED6" w:rsidP="00850ED6">
      <w:pPr>
        <w:rPr>
          <w:rFonts w:ascii="Corbel" w:hAnsi="Corbel"/>
          <w:color w:val="000000" w:themeColor="text1"/>
        </w:rPr>
      </w:pPr>
    </w:p>
    <w:p w14:paraId="17915387" w14:textId="77777777" w:rsidR="00850ED6" w:rsidRDefault="00850ED6" w:rsidP="00850ED6">
      <w:pPr>
        <w:rPr>
          <w:rFonts w:ascii="Corbel" w:hAnsi="Corbe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50ED6" w14:paraId="10A72E2F" w14:textId="77777777" w:rsidTr="00D17643">
        <w:tc>
          <w:tcPr>
            <w:tcW w:w="9010" w:type="dxa"/>
          </w:tcPr>
          <w:p w14:paraId="3D3E0DE0" w14:textId="77777777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WORKSHOP TITLE:</w:t>
            </w:r>
          </w:p>
        </w:tc>
      </w:tr>
      <w:tr w:rsidR="00850ED6" w14:paraId="61B693CA" w14:textId="77777777" w:rsidTr="00D17643">
        <w:tc>
          <w:tcPr>
            <w:tcW w:w="9010" w:type="dxa"/>
          </w:tcPr>
          <w:p w14:paraId="78A37273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316A9A84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</w:tc>
      </w:tr>
      <w:tr w:rsidR="00850ED6" w14:paraId="14C07643" w14:textId="77777777" w:rsidTr="00D17643">
        <w:tc>
          <w:tcPr>
            <w:tcW w:w="9010" w:type="dxa"/>
          </w:tcPr>
          <w:p w14:paraId="3450A46B" w14:textId="77777777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PROPONENT(S) (NAME, AFILIATION, </w:t>
            </w:r>
            <w:proofErr w:type="gramStart"/>
            <w:r>
              <w:rPr>
                <w:rFonts w:ascii="Corbel" w:hAnsi="Corbel"/>
                <w:color w:val="000000" w:themeColor="text1"/>
              </w:rPr>
              <w:t>EMAIL</w:t>
            </w:r>
            <w:proofErr w:type="gramEnd"/>
            <w:r>
              <w:rPr>
                <w:rFonts w:ascii="Corbel" w:hAnsi="Corbel"/>
                <w:color w:val="000000" w:themeColor="text1"/>
              </w:rPr>
              <w:t xml:space="preserve"> ADDRESS):</w:t>
            </w:r>
          </w:p>
        </w:tc>
      </w:tr>
      <w:tr w:rsidR="00850ED6" w14:paraId="1B336713" w14:textId="77777777" w:rsidTr="00D17643">
        <w:tc>
          <w:tcPr>
            <w:tcW w:w="9010" w:type="dxa"/>
          </w:tcPr>
          <w:p w14:paraId="3685B691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42B9A46E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66E5DBF0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</w:tc>
      </w:tr>
      <w:tr w:rsidR="00850ED6" w14:paraId="6523FF17" w14:textId="77777777" w:rsidTr="00D17643">
        <w:tc>
          <w:tcPr>
            <w:tcW w:w="9010" w:type="dxa"/>
          </w:tcPr>
          <w:p w14:paraId="1E05F210" w14:textId="77777777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PROPONENT(S) SHORT BIOGRAPHICAL NOTE(S) </w:t>
            </w:r>
            <w:proofErr w:type="spellStart"/>
            <w:r>
              <w:rPr>
                <w:rFonts w:ascii="Corbel" w:hAnsi="Corbel"/>
              </w:rPr>
              <w:t>summarizing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research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interests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and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areas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of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expertise</w:t>
            </w:r>
            <w:proofErr w:type="spellEnd"/>
            <w:r>
              <w:rPr>
                <w:rFonts w:ascii="Corbel" w:hAnsi="Corbel"/>
              </w:rPr>
              <w:t xml:space="preserve"> (max. 50 </w:t>
            </w:r>
            <w:proofErr w:type="spellStart"/>
            <w:r>
              <w:rPr>
                <w:rFonts w:ascii="Corbel" w:hAnsi="Corbel"/>
              </w:rPr>
              <w:t>words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each</w:t>
            </w:r>
            <w:proofErr w:type="spellEnd"/>
            <w:r>
              <w:rPr>
                <w:rFonts w:ascii="Corbel" w:hAnsi="Corbel"/>
              </w:rPr>
              <w:t>):</w:t>
            </w:r>
          </w:p>
        </w:tc>
      </w:tr>
      <w:tr w:rsidR="00850ED6" w14:paraId="220AB5C1" w14:textId="77777777" w:rsidTr="00D17643">
        <w:tc>
          <w:tcPr>
            <w:tcW w:w="9010" w:type="dxa"/>
          </w:tcPr>
          <w:p w14:paraId="30FE06CC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1C579A1A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67BF90B0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3B1EA773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</w:tc>
      </w:tr>
      <w:tr w:rsidR="00850ED6" w14:paraId="567A74C8" w14:textId="77777777" w:rsidTr="00D17643">
        <w:tc>
          <w:tcPr>
            <w:tcW w:w="9010" w:type="dxa"/>
          </w:tcPr>
          <w:p w14:paraId="0FEB71D3" w14:textId="68907764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  <w:r w:rsidRPr="00C01139">
              <w:rPr>
                <w:rFonts w:ascii="Corbel" w:hAnsi="Corbel"/>
              </w:rPr>
              <w:t xml:space="preserve">Brief </w:t>
            </w:r>
            <w:proofErr w:type="spellStart"/>
            <w:r w:rsidRPr="00C01139">
              <w:rPr>
                <w:rFonts w:ascii="Corbel" w:hAnsi="Corbel"/>
              </w:rPr>
              <w:t>description</w:t>
            </w:r>
            <w:proofErr w:type="spellEnd"/>
            <w:r w:rsidRPr="00C01139">
              <w:rPr>
                <w:rFonts w:ascii="Corbel" w:hAnsi="Corbel"/>
              </w:rPr>
              <w:t xml:space="preserve"> </w:t>
            </w:r>
            <w:proofErr w:type="spellStart"/>
            <w:r w:rsidRPr="00C01139">
              <w:rPr>
                <w:rFonts w:ascii="Corbel" w:hAnsi="Corbel"/>
              </w:rPr>
              <w:t>of</w:t>
            </w:r>
            <w:proofErr w:type="spellEnd"/>
            <w:r w:rsidRPr="00C01139"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workshop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 w:rsidRPr="00C01139">
              <w:rPr>
                <w:rFonts w:ascii="Corbel" w:hAnsi="Corbel"/>
              </w:rPr>
              <w:t>content</w:t>
            </w:r>
            <w:proofErr w:type="spellEnd"/>
            <w:r w:rsidRPr="00C01139">
              <w:rPr>
                <w:rFonts w:ascii="Corbel" w:hAnsi="Corbel"/>
              </w:rPr>
              <w:t xml:space="preserve"> </w:t>
            </w:r>
            <w:proofErr w:type="spellStart"/>
            <w:r w:rsidRPr="00C01139">
              <w:rPr>
                <w:rFonts w:ascii="Corbel" w:hAnsi="Corbel"/>
              </w:rPr>
              <w:t>and</w:t>
            </w:r>
            <w:proofErr w:type="spellEnd"/>
            <w:r w:rsidRPr="00C01139">
              <w:rPr>
                <w:rFonts w:ascii="Corbel" w:hAnsi="Corbel"/>
              </w:rPr>
              <w:t xml:space="preserve"> </w:t>
            </w:r>
            <w:proofErr w:type="spellStart"/>
            <w:r w:rsidRPr="00C01139">
              <w:rPr>
                <w:rFonts w:ascii="Corbel" w:hAnsi="Corbel"/>
              </w:rPr>
              <w:t>relevance</w:t>
            </w:r>
            <w:proofErr w:type="spellEnd"/>
            <w:r w:rsidRPr="00C01139">
              <w:rPr>
                <w:rFonts w:ascii="Corbel" w:hAnsi="Corbel"/>
              </w:rPr>
              <w:t xml:space="preserve"> </w:t>
            </w:r>
            <w:proofErr w:type="spellStart"/>
            <w:r w:rsidRPr="00C01139">
              <w:rPr>
                <w:rFonts w:ascii="Corbel" w:hAnsi="Corbel"/>
              </w:rPr>
              <w:t>to</w:t>
            </w:r>
            <w:proofErr w:type="spellEnd"/>
            <w:r w:rsidRPr="00C01139">
              <w:rPr>
                <w:rFonts w:ascii="Corbel" w:hAnsi="Corbel"/>
              </w:rPr>
              <w:t xml:space="preserve"> </w:t>
            </w:r>
            <w:proofErr w:type="spellStart"/>
            <w:r w:rsidRPr="00C01139">
              <w:rPr>
                <w:rFonts w:ascii="Corbel" w:hAnsi="Corbel"/>
              </w:rPr>
              <w:t>the</w:t>
            </w:r>
            <w:proofErr w:type="spellEnd"/>
            <w:r w:rsidRPr="00C0113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UMAC </w:t>
            </w:r>
            <w:proofErr w:type="spellStart"/>
            <w:r>
              <w:rPr>
                <w:rFonts w:ascii="Corbel" w:hAnsi="Corbel"/>
              </w:rPr>
              <w:t>and</w:t>
            </w:r>
            <w:proofErr w:type="spellEnd"/>
            <w:r>
              <w:rPr>
                <w:rFonts w:ascii="Corbel" w:hAnsi="Corbel"/>
              </w:rPr>
              <w:t xml:space="preserve"> UNIVERSEUM </w:t>
            </w:r>
            <w:proofErr w:type="spellStart"/>
            <w:r w:rsidRPr="00C01139">
              <w:rPr>
                <w:rFonts w:ascii="Corbel" w:hAnsi="Corbel"/>
              </w:rPr>
              <w:t>community</w:t>
            </w:r>
            <w:proofErr w:type="spellEnd"/>
            <w:r w:rsidRPr="00C01139">
              <w:rPr>
                <w:rFonts w:ascii="Corbel" w:hAnsi="Corbel"/>
              </w:rPr>
              <w:t xml:space="preserve"> (max. 200 </w:t>
            </w:r>
            <w:proofErr w:type="spellStart"/>
            <w:r w:rsidRPr="00C01139">
              <w:rPr>
                <w:rFonts w:ascii="Corbel" w:hAnsi="Corbel"/>
              </w:rPr>
              <w:t>words</w:t>
            </w:r>
            <w:proofErr w:type="spellEnd"/>
            <w:r w:rsidRPr="00C01139">
              <w:rPr>
                <w:rFonts w:ascii="Corbel" w:hAnsi="Corbel"/>
              </w:rPr>
              <w:t>)</w:t>
            </w:r>
            <w:r>
              <w:rPr>
                <w:rFonts w:ascii="Corbel" w:hAnsi="Corbel"/>
              </w:rPr>
              <w:t>:</w:t>
            </w:r>
          </w:p>
        </w:tc>
      </w:tr>
      <w:tr w:rsidR="00850ED6" w14:paraId="0F61CA85" w14:textId="77777777" w:rsidTr="00D17643">
        <w:tc>
          <w:tcPr>
            <w:tcW w:w="9010" w:type="dxa"/>
          </w:tcPr>
          <w:p w14:paraId="32DF0149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30412530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4E3C69D8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7EB56147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</w:tc>
      </w:tr>
      <w:tr w:rsidR="00850ED6" w14:paraId="4B8A40C3" w14:textId="77777777" w:rsidTr="00D17643">
        <w:tc>
          <w:tcPr>
            <w:tcW w:w="9010" w:type="dxa"/>
          </w:tcPr>
          <w:p w14:paraId="35A30F2F" w14:textId="0548B07C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  <w:r w:rsidRPr="006F44F1">
              <w:rPr>
                <w:rFonts w:ascii="Corbel" w:hAnsi="Corbel"/>
              </w:rPr>
              <w:t xml:space="preserve">Description </w:t>
            </w:r>
            <w:proofErr w:type="spellStart"/>
            <w:r w:rsidRPr="006F44F1">
              <w:rPr>
                <w:rFonts w:ascii="Corbel" w:hAnsi="Corbel"/>
              </w:rPr>
              <w:t>of</w:t>
            </w:r>
            <w:proofErr w:type="spellEnd"/>
            <w:r w:rsidRPr="006F44F1">
              <w:rPr>
                <w:rFonts w:ascii="Corbel" w:hAnsi="Corbel"/>
              </w:rPr>
              <w:t xml:space="preserve"> </w:t>
            </w:r>
            <w:proofErr w:type="spellStart"/>
            <w:r w:rsidRPr="006F44F1">
              <w:rPr>
                <w:rFonts w:ascii="Corbel" w:hAnsi="Corbel"/>
              </w:rPr>
              <w:t>target</w:t>
            </w:r>
            <w:proofErr w:type="spellEnd"/>
            <w:r w:rsidRPr="006F44F1">
              <w:rPr>
                <w:rFonts w:ascii="Corbel" w:hAnsi="Corbel"/>
              </w:rPr>
              <w:t xml:space="preserve"> </w:t>
            </w:r>
            <w:proofErr w:type="spellStart"/>
            <w:r w:rsidRPr="006F44F1">
              <w:rPr>
                <w:rFonts w:ascii="Corbel" w:hAnsi="Corbel"/>
              </w:rPr>
              <w:t>audience</w:t>
            </w:r>
            <w:proofErr w:type="spellEnd"/>
            <w:r w:rsidRPr="006F44F1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(</w:t>
            </w:r>
            <w:proofErr w:type="spellStart"/>
            <w:r>
              <w:rPr>
                <w:rFonts w:ascii="Corbel" w:hAnsi="Corbel"/>
              </w:rPr>
              <w:t>if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applicable</w:t>
            </w:r>
            <w:proofErr w:type="spellEnd"/>
            <w:r>
              <w:rPr>
                <w:rFonts w:ascii="Corbel" w:hAnsi="Corbel"/>
              </w:rPr>
              <w:t>):</w:t>
            </w:r>
          </w:p>
        </w:tc>
      </w:tr>
      <w:tr w:rsidR="00850ED6" w14:paraId="2C9C6E8C" w14:textId="77777777" w:rsidTr="00D17643">
        <w:tc>
          <w:tcPr>
            <w:tcW w:w="9010" w:type="dxa"/>
          </w:tcPr>
          <w:p w14:paraId="11E345A5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56F38562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5750F484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  <w:p w14:paraId="57C145B7" w14:textId="77777777" w:rsidR="00850ED6" w:rsidRDefault="00850ED6" w:rsidP="00D17643">
            <w:pPr>
              <w:rPr>
                <w:rFonts w:ascii="Corbel" w:hAnsi="Corbel"/>
                <w:color w:val="000000" w:themeColor="text1"/>
              </w:rPr>
            </w:pPr>
          </w:p>
        </w:tc>
      </w:tr>
      <w:tr w:rsidR="00850ED6" w14:paraId="51CA08EA" w14:textId="77777777" w:rsidTr="00D17643">
        <w:tc>
          <w:tcPr>
            <w:tcW w:w="9010" w:type="dxa"/>
          </w:tcPr>
          <w:p w14:paraId="0849CE60" w14:textId="468FB81A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  <w:proofErr w:type="spellStart"/>
            <w:r>
              <w:rPr>
                <w:rFonts w:ascii="Corbel" w:hAnsi="Corbel"/>
                <w:color w:val="000000" w:themeColor="text1"/>
              </w:rPr>
              <w:t>Observations</w:t>
            </w:r>
            <w:proofErr w:type="spellEnd"/>
            <w:r>
              <w:rPr>
                <w:rFonts w:ascii="Corbel" w:hAnsi="Corbe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Corbel" w:hAnsi="Corbel"/>
                <w:color w:val="000000" w:themeColor="text1"/>
              </w:rPr>
              <w:t>if</w:t>
            </w:r>
            <w:proofErr w:type="spellEnd"/>
            <w:r>
              <w:rPr>
                <w:rFonts w:ascii="Corbel" w:hAnsi="Corbel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 w:themeColor="text1"/>
              </w:rPr>
              <w:t>any</w:t>
            </w:r>
            <w:proofErr w:type="spellEnd"/>
            <w:r>
              <w:rPr>
                <w:rFonts w:ascii="Corbel" w:hAnsi="Corbel"/>
                <w:color w:val="000000" w:themeColor="text1"/>
              </w:rPr>
              <w:t>):</w:t>
            </w:r>
          </w:p>
          <w:p w14:paraId="127EE05E" w14:textId="77777777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</w:p>
          <w:p w14:paraId="28721F10" w14:textId="77777777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</w:p>
          <w:p w14:paraId="3D1E6308" w14:textId="77777777" w:rsidR="00850ED6" w:rsidRDefault="00850ED6" w:rsidP="00D17643">
            <w:pPr>
              <w:jc w:val="center"/>
              <w:rPr>
                <w:rFonts w:ascii="Corbel" w:hAnsi="Corbel"/>
                <w:color w:val="000000" w:themeColor="text1"/>
              </w:rPr>
            </w:pPr>
          </w:p>
        </w:tc>
      </w:tr>
    </w:tbl>
    <w:p w14:paraId="27800C5F" w14:textId="77777777" w:rsidR="00850ED6" w:rsidRDefault="00850ED6" w:rsidP="005147A2">
      <w:pPr>
        <w:spacing w:after="0" w:line="240" w:lineRule="auto"/>
        <w:rPr>
          <w:rFonts w:ascii="Corbel" w:hAnsi="Corbel"/>
          <w:color w:val="000000" w:themeColor="text1"/>
        </w:rPr>
      </w:pPr>
    </w:p>
    <w:sectPr w:rsidR="00850ED6" w:rsidSect="00AB57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F3B3" w14:textId="77777777" w:rsidR="00DA7BA4" w:rsidRDefault="00DA7BA4">
      <w:pPr>
        <w:spacing w:after="0" w:line="240" w:lineRule="auto"/>
      </w:pPr>
      <w:r>
        <w:separator/>
      </w:r>
    </w:p>
  </w:endnote>
  <w:endnote w:type="continuationSeparator" w:id="0">
    <w:p w14:paraId="7C4B468E" w14:textId="77777777" w:rsidR="00DA7BA4" w:rsidRDefault="00DA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6BC0" w14:textId="77777777" w:rsidR="00DA7BA4" w:rsidRDefault="00DA7BA4">
      <w:pPr>
        <w:spacing w:after="0" w:line="240" w:lineRule="auto"/>
      </w:pPr>
      <w:r>
        <w:separator/>
      </w:r>
    </w:p>
  </w:footnote>
  <w:footnote w:type="continuationSeparator" w:id="0">
    <w:p w14:paraId="3839059B" w14:textId="77777777" w:rsidR="00DA7BA4" w:rsidRDefault="00DA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621B" w14:textId="6001A64F" w:rsidR="00B767C5" w:rsidRDefault="00DA7BA4" w:rsidP="0056082E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150"/>
    </w:tblGrid>
    <w:tr w:rsidR="0056082E" w14:paraId="49D2C5B5" w14:textId="77777777" w:rsidTr="00C93495">
      <w:tc>
        <w:tcPr>
          <w:tcW w:w="5341" w:type="dxa"/>
        </w:tcPr>
        <w:p w14:paraId="39F5F3CB" w14:textId="4A853B3E" w:rsidR="0056082E" w:rsidRDefault="0056082E" w:rsidP="0056082E">
          <w:pPr>
            <w:pStyle w:val="Header"/>
          </w:pPr>
          <w:r>
            <w:rPr>
              <w:noProof/>
            </w:rPr>
            <w:drawing>
              <wp:inline distT="0" distB="0" distL="0" distR="0" wp14:anchorId="743EA591" wp14:editId="2CC235C8">
                <wp:extent cx="2941902" cy="783590"/>
                <wp:effectExtent l="0" t="0" r="5080" b="3810"/>
                <wp:docPr id="1" name="Picture 1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32" cy="79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14:paraId="2B968E03" w14:textId="6F60243C" w:rsidR="0056082E" w:rsidRDefault="0056082E" w:rsidP="0056082E">
          <w:pPr>
            <w:pStyle w:val="Header"/>
          </w:pPr>
          <w:r>
            <w:rPr>
              <w:noProof/>
            </w:rPr>
            <w:drawing>
              <wp:inline distT="0" distB="0" distL="0" distR="0" wp14:anchorId="565B0855" wp14:editId="6276A574">
                <wp:extent cx="895862" cy="783879"/>
                <wp:effectExtent l="0" t="0" r="6350" b="3810"/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23" cy="807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5604C2" w14:textId="11015B13" w:rsidR="0056082E" w:rsidRDefault="0056082E" w:rsidP="00560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82ECA"/>
    <w:multiLevelType w:val="hybridMultilevel"/>
    <w:tmpl w:val="58D07844"/>
    <w:lvl w:ilvl="0" w:tplc="8E164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D4"/>
    <w:rsid w:val="000E67B3"/>
    <w:rsid w:val="00127237"/>
    <w:rsid w:val="00164A5B"/>
    <w:rsid w:val="001746E6"/>
    <w:rsid w:val="00186C39"/>
    <w:rsid w:val="002B5168"/>
    <w:rsid w:val="003429D4"/>
    <w:rsid w:val="003873C8"/>
    <w:rsid w:val="003A01AB"/>
    <w:rsid w:val="003C0A3D"/>
    <w:rsid w:val="00422377"/>
    <w:rsid w:val="00442D5B"/>
    <w:rsid w:val="00481741"/>
    <w:rsid w:val="004C513C"/>
    <w:rsid w:val="004E304C"/>
    <w:rsid w:val="004F3B8C"/>
    <w:rsid w:val="005147A2"/>
    <w:rsid w:val="0056082E"/>
    <w:rsid w:val="00596446"/>
    <w:rsid w:val="005C4677"/>
    <w:rsid w:val="00602B3C"/>
    <w:rsid w:val="00613F24"/>
    <w:rsid w:val="006355D9"/>
    <w:rsid w:val="0068029B"/>
    <w:rsid w:val="006A6455"/>
    <w:rsid w:val="00706019"/>
    <w:rsid w:val="00780EFD"/>
    <w:rsid w:val="007D1990"/>
    <w:rsid w:val="00835E53"/>
    <w:rsid w:val="00850ED6"/>
    <w:rsid w:val="008C3A11"/>
    <w:rsid w:val="008E51E6"/>
    <w:rsid w:val="00905A19"/>
    <w:rsid w:val="00911CC0"/>
    <w:rsid w:val="00942153"/>
    <w:rsid w:val="009C123E"/>
    <w:rsid w:val="00A52D05"/>
    <w:rsid w:val="00A60097"/>
    <w:rsid w:val="00AC0F85"/>
    <w:rsid w:val="00AC7774"/>
    <w:rsid w:val="00B01FEE"/>
    <w:rsid w:val="00B1615B"/>
    <w:rsid w:val="00B5030F"/>
    <w:rsid w:val="00B86E4A"/>
    <w:rsid w:val="00BC4F5B"/>
    <w:rsid w:val="00C56999"/>
    <w:rsid w:val="00C874D7"/>
    <w:rsid w:val="00C93495"/>
    <w:rsid w:val="00CD3940"/>
    <w:rsid w:val="00CF3038"/>
    <w:rsid w:val="00CF6A6C"/>
    <w:rsid w:val="00D429FF"/>
    <w:rsid w:val="00D55281"/>
    <w:rsid w:val="00D6594E"/>
    <w:rsid w:val="00DA7BA4"/>
    <w:rsid w:val="00E33A7A"/>
    <w:rsid w:val="00EF1281"/>
    <w:rsid w:val="00F2696C"/>
    <w:rsid w:val="00F31B4E"/>
    <w:rsid w:val="00FB334B"/>
    <w:rsid w:val="00FC347B"/>
    <w:rsid w:val="00FD6A92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06195"/>
  <w15:docId w15:val="{ECED5B9B-61BE-904B-8E88-6F6F3BB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D4"/>
    <w:pPr>
      <w:spacing w:after="160" w:line="259" w:lineRule="auto"/>
    </w:pPr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9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429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D4"/>
    <w:rPr>
      <w:sz w:val="22"/>
      <w:szCs w:val="22"/>
      <w:lang w:val="de-DE"/>
    </w:rPr>
  </w:style>
  <w:style w:type="character" w:styleId="Hyperlink">
    <w:name w:val="Hyperlink"/>
    <w:basedOn w:val="DefaultParagraphFont"/>
    <w:uiPriority w:val="99"/>
    <w:unhideWhenUsed/>
    <w:rsid w:val="003429D4"/>
    <w:rPr>
      <w:color w:val="0563C1" w:themeColor="hyperlink"/>
      <w:u w:val="single"/>
    </w:rPr>
  </w:style>
  <w:style w:type="character" w:customStyle="1" w:styleId="textbody">
    <w:name w:val="textbody"/>
    <w:basedOn w:val="DefaultParagraphFont"/>
    <w:rsid w:val="003429D4"/>
  </w:style>
  <w:style w:type="paragraph" w:styleId="ListParagraph">
    <w:name w:val="List Paragraph"/>
    <w:basedOn w:val="Normal"/>
    <w:uiPriority w:val="34"/>
    <w:qFormat/>
    <w:rsid w:val="003C0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46"/>
    <w:rPr>
      <w:rFonts w:ascii="Tahoma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999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999"/>
    <w:rPr>
      <w:b/>
      <w:bCs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6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2E"/>
    <w:rPr>
      <w:sz w:val="22"/>
      <w:szCs w:val="22"/>
      <w:lang w:val="de-DE"/>
    </w:rPr>
  </w:style>
  <w:style w:type="table" w:styleId="TableGrid">
    <w:name w:val="Table Grid"/>
    <w:basedOn w:val="TableNormal"/>
    <w:uiPriority w:val="39"/>
    <w:unhideWhenUsed/>
    <w:rsid w:val="0056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6A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147A2"/>
    <w:pPr>
      <w:spacing w:after="120" w:line="240" w:lineRule="auto"/>
    </w:pPr>
    <w:rPr>
      <w:rFonts w:ascii="Cambria" w:eastAsia="Cambria" w:hAnsi="Cambria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7A2"/>
    <w:rPr>
      <w:rFonts w:ascii="Cambria" w:eastAsia="Cambria" w:hAnsi="Cambria" w:cs="Times New Roman"/>
      <w:lang w:val="x-none"/>
    </w:rPr>
  </w:style>
  <w:style w:type="paragraph" w:customStyle="1" w:styleId="BodyText21">
    <w:name w:val="Body Text 21"/>
    <w:basedOn w:val="Normal"/>
    <w:rsid w:val="005147A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" w:hAnsi="Arial" w:cs="Times New Roman"/>
      <w:b/>
      <w:color w:val="000000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ac.icom.museum/activities/conferences/umac-universeum-2021-call-for-propos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Marta Catarino Lourenço</cp:lastModifiedBy>
  <cp:revision>5</cp:revision>
  <dcterms:created xsi:type="dcterms:W3CDTF">2021-01-23T17:44:00Z</dcterms:created>
  <dcterms:modified xsi:type="dcterms:W3CDTF">2021-01-25T06:42:00Z</dcterms:modified>
</cp:coreProperties>
</file>